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C829" w14:textId="77777777" w:rsidR="00FA4BE4" w:rsidRPr="00FA4BE4" w:rsidRDefault="00FA4BE4" w:rsidP="00FA4BE4">
      <w:pPr>
        <w:shd w:val="clear" w:color="auto" w:fill="FFFFFF"/>
        <w:spacing w:after="90" w:line="600" w:lineRule="atLeast"/>
        <w:jc w:val="center"/>
        <w:textAlignment w:val="baseline"/>
        <w:outlineLvl w:val="0"/>
        <w:rPr>
          <w:rFonts w:ascii="Arial" w:eastAsia="Times New Roman" w:hAnsi="Arial" w:cs="Arial"/>
          <w:b/>
          <w:bCs/>
          <w:i/>
          <w:iCs/>
          <w:color w:val="222E36"/>
          <w:kern w:val="36"/>
          <w:sz w:val="48"/>
          <w:szCs w:val="48"/>
          <w:u w:val="single"/>
          <w:lang w:eastAsia="fr-FR"/>
        </w:rPr>
      </w:pPr>
      <w:r w:rsidRPr="00FA4BE4">
        <w:rPr>
          <w:rFonts w:ascii="Arial" w:eastAsia="Times New Roman" w:hAnsi="Arial" w:cs="Arial"/>
          <w:b/>
          <w:bCs/>
          <w:i/>
          <w:iCs/>
          <w:color w:val="222E36"/>
          <w:kern w:val="36"/>
          <w:sz w:val="48"/>
          <w:szCs w:val="48"/>
          <w:u w:val="single"/>
          <w:lang w:eastAsia="fr-FR"/>
        </w:rPr>
        <w:t>Procédé de Positionnement et d'Evaluation</w:t>
      </w:r>
    </w:p>
    <w:p w14:paraId="780BBE46" w14:textId="77777777" w:rsidR="00FA4BE4" w:rsidRDefault="00FA4BE4" w:rsidP="00FA4BE4">
      <w:pPr>
        <w:shd w:val="clear" w:color="auto" w:fill="FFFFFF"/>
        <w:spacing w:after="0" w:line="240" w:lineRule="auto"/>
        <w:textAlignment w:val="baseline"/>
        <w:rPr>
          <w:rFonts w:ascii="inherit" w:eastAsia="Times New Roman" w:hAnsi="inherit" w:cs="Arial"/>
          <w:b/>
          <w:bCs/>
          <w:color w:val="515F5C"/>
          <w:sz w:val="18"/>
          <w:szCs w:val="18"/>
          <w:bdr w:val="none" w:sz="0" w:space="0" w:color="auto" w:frame="1"/>
          <w:lang w:eastAsia="fr-FR"/>
        </w:rPr>
      </w:pPr>
    </w:p>
    <w:p w14:paraId="1D499492" w14:textId="77777777" w:rsidR="00FA4BE4" w:rsidRDefault="00FA4BE4" w:rsidP="00FA4BE4">
      <w:pPr>
        <w:shd w:val="clear" w:color="auto" w:fill="FFFFFF"/>
        <w:spacing w:after="0" w:line="240" w:lineRule="auto"/>
        <w:textAlignment w:val="baseline"/>
        <w:rPr>
          <w:rFonts w:ascii="inherit" w:eastAsia="Times New Roman" w:hAnsi="inherit" w:cs="Arial"/>
          <w:b/>
          <w:bCs/>
          <w:color w:val="515F5C"/>
          <w:sz w:val="18"/>
          <w:szCs w:val="18"/>
          <w:bdr w:val="none" w:sz="0" w:space="0" w:color="auto" w:frame="1"/>
          <w:lang w:eastAsia="fr-FR"/>
        </w:rPr>
      </w:pPr>
    </w:p>
    <w:p w14:paraId="4285C168" w14:textId="758F80B5" w:rsidR="00FA4BE4" w:rsidRP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r w:rsidRPr="00FA4BE4">
        <w:rPr>
          <w:rFonts w:ascii="inherit" w:eastAsia="Times New Roman" w:hAnsi="inherit" w:cs="Arial"/>
          <w:b/>
          <w:bCs/>
          <w:color w:val="515F5C"/>
          <w:sz w:val="18"/>
          <w:szCs w:val="18"/>
          <w:bdr w:val="none" w:sz="0" w:space="0" w:color="auto" w:frame="1"/>
          <w:lang w:eastAsia="fr-FR"/>
        </w:rPr>
        <w:t>PROCÉDÉ DE POSITIONNEMENT ET D’ÉVALUATION</w:t>
      </w:r>
    </w:p>
    <w:p w14:paraId="20599DEE" w14:textId="77777777" w:rsidR="00FA4BE4" w:rsidRP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r w:rsidRPr="00FA4BE4">
        <w:rPr>
          <w:rFonts w:ascii="inherit" w:eastAsia="Times New Roman" w:hAnsi="inherit" w:cs="Arial"/>
          <w:b/>
          <w:bCs/>
          <w:color w:val="515F5C"/>
          <w:sz w:val="18"/>
          <w:szCs w:val="18"/>
          <w:bdr w:val="none" w:sz="0" w:space="0" w:color="auto" w:frame="1"/>
          <w:lang w:eastAsia="fr-FR"/>
        </w:rPr>
        <w:t>PROCÉDÉ DE POSITIONNEMENT</w:t>
      </w:r>
    </w:p>
    <w:p w14:paraId="290C8390" w14:textId="77777777"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Dans le cas d’un projet de transition professionnelle, le positionnement préalable est un bilan de vos compétences, vos acquis, et vos expériences qui permettent d’évaluer votre niveau afin de vous proposer un parcours de formation « sur mesure ».</w:t>
      </w:r>
    </w:p>
    <w:p w14:paraId="42B2918B" w14:textId="56BA05BA" w:rsidR="00FA4BE4" w:rsidRDefault="00FA4BE4" w:rsidP="00FA4BE4">
      <w:pPr>
        <w:shd w:val="clear" w:color="auto" w:fill="FFFFFF"/>
        <w:spacing w:after="0" w:line="240" w:lineRule="auto"/>
        <w:textAlignment w:val="baseline"/>
        <w:rPr>
          <w:rFonts w:ascii="inherit" w:eastAsia="Times New Roman" w:hAnsi="inherit" w:cs="Arial"/>
          <w:b/>
          <w:bCs/>
          <w:i/>
          <w:iCs/>
          <w:color w:val="515F5C"/>
          <w:sz w:val="18"/>
          <w:szCs w:val="18"/>
          <w:bdr w:val="none" w:sz="0" w:space="0" w:color="auto" w:frame="1"/>
          <w:lang w:eastAsia="fr-FR"/>
        </w:rPr>
      </w:pPr>
      <w:r w:rsidRPr="00FA4BE4">
        <w:rPr>
          <w:rFonts w:ascii="inherit" w:eastAsia="Times New Roman" w:hAnsi="inherit" w:cs="Arial"/>
          <w:b/>
          <w:bCs/>
          <w:i/>
          <w:iCs/>
          <w:color w:val="515F5C"/>
          <w:sz w:val="18"/>
          <w:szCs w:val="18"/>
          <w:bdr w:val="none" w:sz="0" w:space="0" w:color="auto" w:frame="1"/>
          <w:lang w:eastAsia="fr-FR"/>
        </w:rPr>
        <w:t>Déroulement</w:t>
      </w:r>
    </w:p>
    <w:p w14:paraId="7156A18D" w14:textId="77777777" w:rsid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p>
    <w:p w14:paraId="57866BBE" w14:textId="5CEF638B" w:rsid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r>
        <w:rPr>
          <w:rFonts w:ascii="Arial" w:eastAsia="Times New Roman" w:hAnsi="Arial" w:cs="Arial"/>
          <w:color w:val="515F5C"/>
          <w:sz w:val="18"/>
          <w:szCs w:val="18"/>
          <w:lang w:eastAsia="fr-FR"/>
        </w:rPr>
        <w:t xml:space="preserve">1/ - </w:t>
      </w:r>
      <w:r w:rsidRPr="00FA4BE4">
        <w:rPr>
          <w:rFonts w:ascii="Arial" w:eastAsia="Times New Roman" w:hAnsi="Arial" w:cs="Arial"/>
          <w:color w:val="515F5C"/>
          <w:sz w:val="18"/>
          <w:szCs w:val="18"/>
          <w:lang w:eastAsia="fr-FR"/>
        </w:rPr>
        <w:t>Un questionnaire d’entrée qui porte sur :</w:t>
      </w:r>
    </w:p>
    <w:p w14:paraId="66CABC09" w14:textId="77777777" w:rsidR="00FA4BE4" w:rsidRP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p>
    <w:p w14:paraId="5AE04797" w14:textId="77777777" w:rsidR="00FA4BE4" w:rsidRP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r w:rsidRPr="00FA4BE4">
        <w:rPr>
          <w:rFonts w:ascii="inherit" w:eastAsia="Times New Roman" w:hAnsi="inherit" w:cs="Arial"/>
          <w:b/>
          <w:bCs/>
          <w:color w:val="515F5C"/>
          <w:sz w:val="18"/>
          <w:szCs w:val="18"/>
          <w:bdr w:val="none" w:sz="0" w:space="0" w:color="auto" w:frame="1"/>
          <w:lang w:eastAsia="fr-FR"/>
        </w:rPr>
        <w:t>Renseignements d’ordre général</w:t>
      </w:r>
    </w:p>
    <w:p w14:paraId="2552D0B0" w14:textId="4B541CBF"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Nom / Prénom</w:t>
      </w:r>
      <w:r>
        <w:rPr>
          <w:rFonts w:ascii="Arial" w:eastAsia="Times New Roman" w:hAnsi="Arial" w:cs="Arial"/>
          <w:color w:val="515F5C"/>
          <w:sz w:val="18"/>
          <w:szCs w:val="18"/>
          <w:lang w:eastAsia="fr-FR"/>
        </w:rPr>
        <w:t xml:space="preserve"> : </w:t>
      </w:r>
      <w:r w:rsidRPr="00FA4BE4">
        <w:rPr>
          <w:rFonts w:ascii="Arial" w:eastAsia="Times New Roman" w:hAnsi="Arial" w:cs="Arial"/>
          <w:color w:val="515F5C"/>
          <w:sz w:val="18"/>
          <w:szCs w:val="18"/>
          <w:lang w:eastAsia="fr-FR"/>
        </w:rPr>
        <w:t> </w:t>
      </w:r>
    </w:p>
    <w:p w14:paraId="751CB7B7" w14:textId="6770D985"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C</w:t>
      </w:r>
      <w:r>
        <w:rPr>
          <w:rFonts w:ascii="Arial" w:eastAsia="Times New Roman" w:hAnsi="Arial" w:cs="Arial"/>
          <w:color w:val="515F5C"/>
          <w:sz w:val="18"/>
          <w:szCs w:val="18"/>
          <w:lang w:eastAsia="fr-FR"/>
        </w:rPr>
        <w:t>o</w:t>
      </w:r>
      <w:r w:rsidRPr="00FA4BE4">
        <w:rPr>
          <w:rFonts w:ascii="Arial" w:eastAsia="Times New Roman" w:hAnsi="Arial" w:cs="Arial"/>
          <w:color w:val="515F5C"/>
          <w:sz w:val="18"/>
          <w:szCs w:val="18"/>
          <w:lang w:eastAsia="fr-FR"/>
        </w:rPr>
        <w:t>ordonnées</w:t>
      </w:r>
      <w:r>
        <w:rPr>
          <w:rFonts w:ascii="Arial" w:eastAsia="Times New Roman" w:hAnsi="Arial" w:cs="Arial"/>
          <w:color w:val="515F5C"/>
          <w:sz w:val="18"/>
          <w:szCs w:val="18"/>
          <w:lang w:eastAsia="fr-FR"/>
        </w:rPr>
        <w:t xml:space="preserve"> : </w:t>
      </w:r>
    </w:p>
    <w:p w14:paraId="2896358C" w14:textId="57D8600E"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 Expérience(s) professionnelle(s)</w:t>
      </w:r>
      <w:r>
        <w:rPr>
          <w:rFonts w:ascii="Arial" w:eastAsia="Times New Roman" w:hAnsi="Arial" w:cs="Arial"/>
          <w:color w:val="515F5C"/>
          <w:sz w:val="18"/>
          <w:szCs w:val="18"/>
          <w:lang w:eastAsia="fr-FR"/>
        </w:rPr>
        <w:t xml:space="preserve"> : </w:t>
      </w:r>
    </w:p>
    <w:p w14:paraId="100F5ED4" w14:textId="35823045"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 </w:t>
      </w:r>
    </w:p>
    <w:p w14:paraId="38B59C3F" w14:textId="77777777" w:rsidR="00FA4BE4" w:rsidRP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r w:rsidRPr="00FA4BE4">
        <w:rPr>
          <w:rFonts w:ascii="inherit" w:eastAsia="Times New Roman" w:hAnsi="inherit" w:cs="Arial"/>
          <w:b/>
          <w:bCs/>
          <w:color w:val="515F5C"/>
          <w:sz w:val="18"/>
          <w:szCs w:val="18"/>
          <w:bdr w:val="none" w:sz="0" w:space="0" w:color="auto" w:frame="1"/>
          <w:lang w:eastAsia="fr-FR"/>
        </w:rPr>
        <w:t>Projet de l’apprenant</w:t>
      </w:r>
    </w:p>
    <w:p w14:paraId="2A37DD54" w14:textId="654F0CDD"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Motivation pour suivre la formation</w:t>
      </w:r>
      <w:r>
        <w:rPr>
          <w:rFonts w:ascii="Arial" w:eastAsia="Times New Roman" w:hAnsi="Arial" w:cs="Arial"/>
          <w:color w:val="515F5C"/>
          <w:sz w:val="18"/>
          <w:szCs w:val="18"/>
          <w:lang w:eastAsia="fr-FR"/>
        </w:rPr>
        <w:t xml:space="preserve"> : </w:t>
      </w:r>
    </w:p>
    <w:p w14:paraId="3C329B16" w14:textId="77777777"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 </w:t>
      </w:r>
    </w:p>
    <w:p w14:paraId="7C745DFA" w14:textId="68453C06"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Objectif professionnel</w:t>
      </w:r>
      <w:r>
        <w:rPr>
          <w:rFonts w:ascii="Arial" w:eastAsia="Times New Roman" w:hAnsi="Arial" w:cs="Arial"/>
          <w:color w:val="515F5C"/>
          <w:sz w:val="18"/>
          <w:szCs w:val="18"/>
          <w:lang w:eastAsia="fr-FR"/>
        </w:rPr>
        <w:t xml:space="preserve"> : </w:t>
      </w:r>
    </w:p>
    <w:p w14:paraId="1C2F35F1" w14:textId="6956A0CB"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  </w:t>
      </w:r>
      <w:r>
        <w:rPr>
          <w:rFonts w:ascii="Arial" w:eastAsia="Times New Roman" w:hAnsi="Arial" w:cs="Arial"/>
          <w:color w:val="515F5C"/>
          <w:sz w:val="18"/>
          <w:szCs w:val="18"/>
          <w:lang w:eastAsia="fr-FR"/>
        </w:rPr>
        <w:t xml:space="preserve">                    </w:t>
      </w:r>
    </w:p>
    <w:p w14:paraId="5A3523EF" w14:textId="77777777" w:rsidR="00FA4BE4" w:rsidRP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r w:rsidRPr="00FA4BE4">
        <w:rPr>
          <w:rFonts w:ascii="inherit" w:eastAsia="Times New Roman" w:hAnsi="inherit" w:cs="Arial"/>
          <w:b/>
          <w:bCs/>
          <w:color w:val="515F5C"/>
          <w:sz w:val="18"/>
          <w:szCs w:val="18"/>
          <w:bdr w:val="none" w:sz="0" w:space="0" w:color="auto" w:frame="1"/>
          <w:lang w:eastAsia="fr-FR"/>
        </w:rPr>
        <w:t>Attente vis à vis de la formation et motivation</w:t>
      </w:r>
    </w:p>
    <w:p w14:paraId="43B0694E" w14:textId="76EBCE8B"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Attente</w:t>
      </w:r>
      <w:r>
        <w:rPr>
          <w:rFonts w:ascii="Arial" w:eastAsia="Times New Roman" w:hAnsi="Arial" w:cs="Arial"/>
          <w:color w:val="515F5C"/>
          <w:sz w:val="18"/>
          <w:szCs w:val="18"/>
          <w:lang w:eastAsia="fr-FR"/>
        </w:rPr>
        <w:t xml:space="preserve"> : </w:t>
      </w:r>
    </w:p>
    <w:p w14:paraId="61C4BB3D" w14:textId="77777777"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 </w:t>
      </w:r>
    </w:p>
    <w:p w14:paraId="534FEE32" w14:textId="56628CE3"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Motivation(s)</w:t>
      </w:r>
      <w:r>
        <w:rPr>
          <w:rFonts w:ascii="Arial" w:eastAsia="Times New Roman" w:hAnsi="Arial" w:cs="Arial"/>
          <w:color w:val="515F5C"/>
          <w:sz w:val="18"/>
          <w:szCs w:val="18"/>
          <w:lang w:eastAsia="fr-FR"/>
        </w:rPr>
        <w:t xml:space="preserve"> : </w:t>
      </w:r>
    </w:p>
    <w:p w14:paraId="78F5401F" w14:textId="1DC3CED6"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  </w:t>
      </w:r>
    </w:p>
    <w:p w14:paraId="73A9DFD7" w14:textId="77777777" w:rsidR="00FA4BE4" w:rsidRP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r w:rsidRPr="00FA4BE4">
        <w:rPr>
          <w:rFonts w:ascii="inherit" w:eastAsia="Times New Roman" w:hAnsi="inherit" w:cs="Arial"/>
          <w:b/>
          <w:bCs/>
          <w:color w:val="515F5C"/>
          <w:sz w:val="18"/>
          <w:szCs w:val="18"/>
          <w:bdr w:val="none" w:sz="0" w:space="0" w:color="auto" w:frame="1"/>
          <w:lang w:eastAsia="fr-FR"/>
        </w:rPr>
        <w:t>Disponibilité pour la formation</w:t>
      </w:r>
    </w:p>
    <w:p w14:paraId="56FD419A" w14:textId="4D579463"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Temps consacré à l’apprentissage</w:t>
      </w:r>
      <w:r>
        <w:rPr>
          <w:rFonts w:ascii="Arial" w:eastAsia="Times New Roman" w:hAnsi="Arial" w:cs="Arial"/>
          <w:color w:val="515F5C"/>
          <w:sz w:val="18"/>
          <w:szCs w:val="18"/>
          <w:lang w:eastAsia="fr-FR"/>
        </w:rPr>
        <w:t> :</w:t>
      </w:r>
    </w:p>
    <w:p w14:paraId="4CCA8C95" w14:textId="77777777"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 </w:t>
      </w:r>
    </w:p>
    <w:p w14:paraId="11800F97" w14:textId="2836479B"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Périodes, horaires, journées pour la formation</w:t>
      </w:r>
      <w:r>
        <w:rPr>
          <w:rFonts w:ascii="Arial" w:eastAsia="Times New Roman" w:hAnsi="Arial" w:cs="Arial"/>
          <w:color w:val="515F5C"/>
          <w:sz w:val="18"/>
          <w:szCs w:val="18"/>
          <w:lang w:eastAsia="fr-FR"/>
        </w:rPr>
        <w:t xml:space="preserve"> : </w:t>
      </w:r>
    </w:p>
    <w:p w14:paraId="78E2D710" w14:textId="77777777"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 </w:t>
      </w:r>
    </w:p>
    <w:p w14:paraId="31617E65" w14:textId="77777777" w:rsidR="00FA4BE4" w:rsidRPr="00FA4BE4" w:rsidRDefault="00FA4BE4" w:rsidP="00FA4BE4">
      <w:pPr>
        <w:shd w:val="clear" w:color="auto" w:fill="FFFFFF"/>
        <w:spacing w:after="270" w:line="240" w:lineRule="auto"/>
        <w:textAlignment w:val="baseline"/>
        <w:rPr>
          <w:rFonts w:ascii="Arial" w:eastAsia="Times New Roman" w:hAnsi="Arial" w:cs="Arial"/>
          <w:color w:val="515F5C"/>
          <w:sz w:val="18"/>
          <w:szCs w:val="18"/>
          <w:lang w:eastAsia="fr-FR"/>
        </w:rPr>
      </w:pPr>
      <w:r w:rsidRPr="00FA4BE4">
        <w:rPr>
          <w:rFonts w:ascii="Arial" w:eastAsia="Times New Roman" w:hAnsi="Arial" w:cs="Arial"/>
          <w:color w:val="515F5C"/>
          <w:sz w:val="18"/>
          <w:szCs w:val="18"/>
          <w:lang w:eastAsia="fr-FR"/>
        </w:rPr>
        <w:t> </w:t>
      </w:r>
    </w:p>
    <w:p w14:paraId="043AACA8" w14:textId="1A22F32A" w:rsidR="00FA4BE4" w:rsidRPr="00FA4BE4" w:rsidRDefault="00FA4BE4" w:rsidP="00FA4BE4">
      <w:pPr>
        <w:shd w:val="clear" w:color="auto" w:fill="FFFFFF"/>
        <w:spacing w:after="0" w:line="240" w:lineRule="auto"/>
        <w:textAlignment w:val="baseline"/>
        <w:rPr>
          <w:rFonts w:ascii="Arial" w:eastAsia="Times New Roman" w:hAnsi="Arial" w:cs="Arial"/>
          <w:color w:val="515F5C"/>
          <w:sz w:val="18"/>
          <w:szCs w:val="18"/>
          <w:lang w:eastAsia="fr-FR"/>
        </w:rPr>
      </w:pPr>
      <w:r>
        <w:rPr>
          <w:rFonts w:ascii="Arial" w:eastAsia="Times New Roman" w:hAnsi="Arial" w:cs="Arial"/>
          <w:color w:val="515F5C"/>
          <w:sz w:val="18"/>
          <w:szCs w:val="18"/>
          <w:lang w:eastAsia="fr-FR"/>
        </w:rPr>
        <w:t xml:space="preserve">2/ - </w:t>
      </w:r>
      <w:r w:rsidRPr="00FA4BE4">
        <w:rPr>
          <w:rFonts w:ascii="Arial" w:eastAsia="Times New Roman" w:hAnsi="Arial" w:cs="Arial"/>
          <w:b/>
          <w:bCs/>
          <w:i/>
          <w:iCs/>
          <w:color w:val="515F5C"/>
          <w:sz w:val="18"/>
          <w:szCs w:val="18"/>
          <w:lang w:eastAsia="fr-FR"/>
        </w:rPr>
        <w:t>Une évaluation en situation de conduite (voir « procédé d’évaluation avant la formation »)</w:t>
      </w:r>
    </w:p>
    <w:p w14:paraId="59FE52D7" w14:textId="3EB5C152" w:rsidR="00FA4BE4" w:rsidRPr="00FA4BE4" w:rsidRDefault="00FA4BE4" w:rsidP="00FA4BE4">
      <w:pPr>
        <w:shd w:val="clear" w:color="auto" w:fill="FFFFFF"/>
        <w:spacing w:after="111" w:line="240" w:lineRule="auto"/>
        <w:textAlignment w:val="baseline"/>
        <w:rPr>
          <w:rFonts w:ascii="Arial" w:eastAsia="Times New Roman" w:hAnsi="Arial" w:cs="Arial"/>
          <w:b/>
          <w:bCs/>
          <w:i/>
          <w:iCs/>
          <w:color w:val="515F5C"/>
          <w:sz w:val="18"/>
          <w:szCs w:val="18"/>
          <w:lang w:eastAsia="fr-FR"/>
        </w:rPr>
      </w:pPr>
      <w:r>
        <w:rPr>
          <w:rFonts w:ascii="Arial" w:eastAsia="Times New Roman" w:hAnsi="Arial" w:cs="Arial"/>
          <w:color w:val="515F5C"/>
          <w:sz w:val="18"/>
          <w:szCs w:val="18"/>
          <w:lang w:eastAsia="fr-FR"/>
        </w:rPr>
        <w:t xml:space="preserve">3/ - </w:t>
      </w:r>
      <w:r w:rsidRPr="00FA4BE4">
        <w:rPr>
          <w:rFonts w:ascii="Arial" w:eastAsia="Times New Roman" w:hAnsi="Arial" w:cs="Arial"/>
          <w:b/>
          <w:bCs/>
          <w:i/>
          <w:iCs/>
          <w:color w:val="515F5C"/>
          <w:sz w:val="18"/>
          <w:szCs w:val="18"/>
          <w:lang w:eastAsia="fr-FR"/>
        </w:rPr>
        <w:t>Un compte rendu de l’évaluation</w:t>
      </w:r>
      <w:r w:rsidRPr="00FA4BE4">
        <w:rPr>
          <w:rFonts w:ascii="Arial" w:eastAsia="Times New Roman" w:hAnsi="Arial" w:cs="Arial"/>
          <w:b/>
          <w:bCs/>
          <w:i/>
          <w:iCs/>
          <w:color w:val="515F5C"/>
          <w:sz w:val="18"/>
          <w:szCs w:val="18"/>
          <w:lang w:eastAsia="fr-FR"/>
        </w:rPr>
        <w:t xml:space="preserve"> (estimation du nombre d’heure)</w:t>
      </w:r>
      <w:r w:rsidRPr="00FA4BE4">
        <w:rPr>
          <w:rFonts w:ascii="Arial" w:eastAsia="Times New Roman" w:hAnsi="Arial" w:cs="Arial"/>
          <w:b/>
          <w:bCs/>
          <w:i/>
          <w:iCs/>
          <w:color w:val="515F5C"/>
          <w:sz w:val="18"/>
          <w:szCs w:val="18"/>
          <w:lang w:eastAsia="fr-FR"/>
        </w:rPr>
        <w:t xml:space="preserve"> ainsi qu’un devis détaillé et un programme de formation vous sont transmis</w:t>
      </w:r>
    </w:p>
    <w:p w14:paraId="7D5FA2D6" w14:textId="77777777" w:rsidR="00D5599E" w:rsidRDefault="00D5599E"/>
    <w:sectPr w:rsidR="00D559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972D" w14:textId="77777777" w:rsidR="00FA4BE4" w:rsidRDefault="00FA4BE4" w:rsidP="00FA4BE4">
      <w:pPr>
        <w:spacing w:after="0" w:line="240" w:lineRule="auto"/>
      </w:pPr>
      <w:r>
        <w:separator/>
      </w:r>
    </w:p>
  </w:endnote>
  <w:endnote w:type="continuationSeparator" w:id="0">
    <w:p w14:paraId="00E1FE27" w14:textId="77777777" w:rsidR="00FA4BE4" w:rsidRDefault="00FA4BE4" w:rsidP="00FA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6C5A" w14:textId="77777777" w:rsidR="00FA4BE4" w:rsidRDefault="00FA4BE4" w:rsidP="00FA4BE4">
      <w:pPr>
        <w:spacing w:after="0" w:line="240" w:lineRule="auto"/>
      </w:pPr>
      <w:r>
        <w:separator/>
      </w:r>
    </w:p>
  </w:footnote>
  <w:footnote w:type="continuationSeparator" w:id="0">
    <w:p w14:paraId="0DA1FC98" w14:textId="77777777" w:rsidR="00FA4BE4" w:rsidRDefault="00FA4BE4" w:rsidP="00FA4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239DB"/>
    <w:multiLevelType w:val="multilevel"/>
    <w:tmpl w:val="9470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180673"/>
    <w:multiLevelType w:val="multilevel"/>
    <w:tmpl w:val="2FF41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E4"/>
    <w:rsid w:val="00245A15"/>
    <w:rsid w:val="00D5599E"/>
    <w:rsid w:val="00F11B8A"/>
    <w:rsid w:val="00FA4B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9099"/>
  <w15:chartTrackingRefBased/>
  <w15:docId w15:val="{79E7CE0F-8D0D-499A-A5DE-E9513828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4BE4"/>
    <w:pPr>
      <w:tabs>
        <w:tab w:val="center" w:pos="4536"/>
        <w:tab w:val="right" w:pos="9072"/>
      </w:tabs>
      <w:spacing w:after="0" w:line="240" w:lineRule="auto"/>
    </w:pPr>
  </w:style>
  <w:style w:type="character" w:customStyle="1" w:styleId="En-tteCar">
    <w:name w:val="En-tête Car"/>
    <w:basedOn w:val="Policepardfaut"/>
    <w:link w:val="En-tte"/>
    <w:uiPriority w:val="99"/>
    <w:rsid w:val="00FA4BE4"/>
  </w:style>
  <w:style w:type="paragraph" w:styleId="Pieddepage">
    <w:name w:val="footer"/>
    <w:basedOn w:val="Normal"/>
    <w:link w:val="PieddepageCar"/>
    <w:uiPriority w:val="99"/>
    <w:unhideWhenUsed/>
    <w:rsid w:val="00FA4B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37796">
      <w:bodyDiv w:val="1"/>
      <w:marLeft w:val="0"/>
      <w:marRight w:val="0"/>
      <w:marTop w:val="0"/>
      <w:marBottom w:val="0"/>
      <w:divBdr>
        <w:top w:val="none" w:sz="0" w:space="0" w:color="auto"/>
        <w:left w:val="none" w:sz="0" w:space="0" w:color="auto"/>
        <w:bottom w:val="none" w:sz="0" w:space="0" w:color="auto"/>
        <w:right w:val="none" w:sz="0" w:space="0" w:color="auto"/>
      </w:divBdr>
      <w:divsChild>
        <w:div w:id="623539536">
          <w:marLeft w:val="0"/>
          <w:marRight w:val="0"/>
          <w:marTop w:val="0"/>
          <w:marBottom w:val="0"/>
          <w:divBdr>
            <w:top w:val="none" w:sz="0" w:space="0" w:color="auto"/>
            <w:left w:val="none" w:sz="0" w:space="0" w:color="auto"/>
            <w:bottom w:val="none" w:sz="0" w:space="0" w:color="auto"/>
            <w:right w:val="none" w:sz="0" w:space="0" w:color="auto"/>
          </w:divBdr>
          <w:divsChild>
            <w:div w:id="476846393">
              <w:marLeft w:val="0"/>
              <w:marRight w:val="0"/>
              <w:marTop w:val="0"/>
              <w:marBottom w:val="111"/>
              <w:divBdr>
                <w:top w:val="none" w:sz="0" w:space="0" w:color="auto"/>
                <w:left w:val="none" w:sz="0" w:space="0" w:color="auto"/>
                <w:bottom w:val="none" w:sz="0" w:space="0" w:color="auto"/>
                <w:right w:val="none" w:sz="0" w:space="0" w:color="auto"/>
              </w:divBdr>
              <w:divsChild>
                <w:div w:id="1480883983">
                  <w:marLeft w:val="0"/>
                  <w:marRight w:val="0"/>
                  <w:marTop w:val="0"/>
                  <w:marBottom w:val="0"/>
                  <w:divBdr>
                    <w:top w:val="none" w:sz="0" w:space="0" w:color="auto"/>
                    <w:left w:val="none" w:sz="0" w:space="0" w:color="auto"/>
                    <w:bottom w:val="none" w:sz="0" w:space="0" w:color="auto"/>
                    <w:right w:val="none" w:sz="0" w:space="0" w:color="auto"/>
                  </w:divBdr>
                  <w:divsChild>
                    <w:div w:id="431171799">
                      <w:marLeft w:val="0"/>
                      <w:marRight w:val="0"/>
                      <w:marTop w:val="0"/>
                      <w:marBottom w:val="0"/>
                      <w:divBdr>
                        <w:top w:val="none" w:sz="0" w:space="0" w:color="auto"/>
                        <w:left w:val="none" w:sz="0" w:space="0" w:color="auto"/>
                        <w:bottom w:val="none" w:sz="0" w:space="0" w:color="auto"/>
                        <w:right w:val="none" w:sz="0" w:space="0" w:color="auto"/>
                      </w:divBdr>
                      <w:divsChild>
                        <w:div w:id="136728469">
                          <w:marLeft w:val="0"/>
                          <w:marRight w:val="0"/>
                          <w:marTop w:val="0"/>
                          <w:marBottom w:val="0"/>
                          <w:divBdr>
                            <w:top w:val="none" w:sz="0" w:space="0" w:color="auto"/>
                            <w:left w:val="none" w:sz="0" w:space="0" w:color="auto"/>
                            <w:bottom w:val="none" w:sz="0" w:space="0" w:color="auto"/>
                            <w:right w:val="none" w:sz="0" w:space="0" w:color="auto"/>
                          </w:divBdr>
                          <w:divsChild>
                            <w:div w:id="1404521421">
                              <w:marLeft w:val="0"/>
                              <w:marRight w:val="0"/>
                              <w:marTop w:val="0"/>
                              <w:marBottom w:val="0"/>
                              <w:divBdr>
                                <w:top w:val="none" w:sz="0" w:space="0" w:color="auto"/>
                                <w:left w:val="none" w:sz="0" w:space="0" w:color="auto"/>
                                <w:bottom w:val="none" w:sz="0" w:space="0" w:color="auto"/>
                                <w:right w:val="none" w:sz="0" w:space="0" w:color="auto"/>
                              </w:divBdr>
                              <w:divsChild>
                                <w:div w:id="8911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913</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a.audoux37@gmail.com</dc:creator>
  <cp:keywords/>
  <dc:description/>
  <cp:lastModifiedBy>a.audoux37@gmail.com</cp:lastModifiedBy>
  <cp:revision>1</cp:revision>
  <cp:lastPrinted>2021-09-24T07:54:00Z</cp:lastPrinted>
  <dcterms:created xsi:type="dcterms:W3CDTF">2021-09-24T07:47:00Z</dcterms:created>
  <dcterms:modified xsi:type="dcterms:W3CDTF">2021-09-24T07:54:00Z</dcterms:modified>
</cp:coreProperties>
</file>